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7E" w:rsidRPr="0041747E" w:rsidRDefault="0041747E" w:rsidP="0041747E">
      <w:pPr>
        <w:jc w:val="center"/>
        <w:rPr>
          <w:b/>
        </w:rPr>
      </w:pPr>
      <w:r w:rsidRPr="0041747E">
        <w:rPr>
          <w:b/>
        </w:rPr>
        <w:t>Муниципальный этап всероссийской олимпиады по обществознанию</w:t>
      </w:r>
    </w:p>
    <w:p w:rsidR="0041747E" w:rsidRDefault="0041747E">
      <w:pPr>
        <w:rPr>
          <w:b/>
        </w:rPr>
      </w:pPr>
    </w:p>
    <w:p w:rsidR="00B24C86" w:rsidRPr="00AE103D" w:rsidRDefault="00AE103D" w:rsidP="0041747E">
      <w:pPr>
        <w:jc w:val="center"/>
        <w:rPr>
          <w:b/>
        </w:rPr>
      </w:pPr>
      <w:r w:rsidRPr="00AE103D">
        <w:rPr>
          <w:b/>
        </w:rPr>
        <w:t>Ответы</w:t>
      </w:r>
      <w:r>
        <w:rPr>
          <w:b/>
        </w:rPr>
        <w:t>.</w:t>
      </w:r>
      <w:r w:rsidRPr="00AE103D">
        <w:rPr>
          <w:b/>
        </w:rPr>
        <w:t xml:space="preserve"> 10 класс</w:t>
      </w:r>
      <w:r>
        <w:rPr>
          <w:b/>
        </w:rPr>
        <w:t>.</w:t>
      </w:r>
    </w:p>
    <w:p w:rsidR="00AE103D" w:rsidRPr="00AE103D" w:rsidRDefault="00AE103D">
      <w:pPr>
        <w:rPr>
          <w:b/>
        </w:rPr>
      </w:pPr>
      <w:r w:rsidRPr="00AE103D">
        <w:rPr>
          <w:b/>
        </w:rPr>
        <w:t>Часть 1</w:t>
      </w:r>
    </w:p>
    <w:tbl>
      <w:tblPr>
        <w:tblStyle w:val="a3"/>
        <w:tblW w:w="0" w:type="auto"/>
        <w:tblLook w:val="04A0"/>
      </w:tblPr>
      <w:tblGrid>
        <w:gridCol w:w="675"/>
        <w:gridCol w:w="709"/>
        <w:gridCol w:w="709"/>
        <w:gridCol w:w="708"/>
      </w:tblGrid>
      <w:tr w:rsidR="00AE103D" w:rsidTr="00AE103D">
        <w:tc>
          <w:tcPr>
            <w:tcW w:w="675" w:type="dxa"/>
          </w:tcPr>
          <w:p w:rsidR="00AE103D" w:rsidRDefault="00AE103D">
            <w:pPr>
              <w:ind w:firstLine="0"/>
            </w:pPr>
            <w:r>
              <w:t>1.</w:t>
            </w:r>
          </w:p>
        </w:tc>
        <w:tc>
          <w:tcPr>
            <w:tcW w:w="70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1</w:t>
            </w:r>
          </w:p>
        </w:tc>
        <w:tc>
          <w:tcPr>
            <w:tcW w:w="709" w:type="dxa"/>
          </w:tcPr>
          <w:p w:rsidR="00AE103D" w:rsidRDefault="00AE103D">
            <w:pPr>
              <w:ind w:firstLine="0"/>
            </w:pPr>
            <w:r>
              <w:t>12.</w:t>
            </w:r>
          </w:p>
        </w:tc>
        <w:tc>
          <w:tcPr>
            <w:tcW w:w="708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1</w:t>
            </w:r>
          </w:p>
        </w:tc>
      </w:tr>
      <w:tr w:rsidR="00AE103D" w:rsidTr="00AE103D">
        <w:tc>
          <w:tcPr>
            <w:tcW w:w="675" w:type="dxa"/>
          </w:tcPr>
          <w:p w:rsidR="00AE103D" w:rsidRDefault="00AE103D">
            <w:pPr>
              <w:ind w:firstLine="0"/>
            </w:pPr>
            <w:r>
              <w:t>2.</w:t>
            </w:r>
          </w:p>
        </w:tc>
        <w:tc>
          <w:tcPr>
            <w:tcW w:w="70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2</w:t>
            </w:r>
          </w:p>
        </w:tc>
        <w:tc>
          <w:tcPr>
            <w:tcW w:w="709" w:type="dxa"/>
          </w:tcPr>
          <w:p w:rsidR="00AE103D" w:rsidRDefault="00AE103D">
            <w:pPr>
              <w:ind w:firstLine="0"/>
            </w:pPr>
            <w:r>
              <w:t>13.</w:t>
            </w:r>
          </w:p>
        </w:tc>
        <w:tc>
          <w:tcPr>
            <w:tcW w:w="708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3</w:t>
            </w:r>
          </w:p>
        </w:tc>
      </w:tr>
      <w:tr w:rsidR="00AE103D" w:rsidTr="00AE103D">
        <w:tc>
          <w:tcPr>
            <w:tcW w:w="675" w:type="dxa"/>
          </w:tcPr>
          <w:p w:rsidR="00AE103D" w:rsidRDefault="00AE103D">
            <w:pPr>
              <w:ind w:firstLine="0"/>
            </w:pPr>
            <w:r>
              <w:t>3.</w:t>
            </w:r>
          </w:p>
        </w:tc>
        <w:tc>
          <w:tcPr>
            <w:tcW w:w="70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1</w:t>
            </w:r>
          </w:p>
        </w:tc>
        <w:tc>
          <w:tcPr>
            <w:tcW w:w="709" w:type="dxa"/>
          </w:tcPr>
          <w:p w:rsidR="00AE103D" w:rsidRDefault="00AE103D">
            <w:pPr>
              <w:ind w:firstLine="0"/>
            </w:pPr>
            <w:r>
              <w:t>14.</w:t>
            </w:r>
          </w:p>
        </w:tc>
        <w:tc>
          <w:tcPr>
            <w:tcW w:w="708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3</w:t>
            </w:r>
          </w:p>
        </w:tc>
      </w:tr>
      <w:tr w:rsidR="00AE103D" w:rsidTr="00AE103D">
        <w:tc>
          <w:tcPr>
            <w:tcW w:w="675" w:type="dxa"/>
          </w:tcPr>
          <w:p w:rsidR="00AE103D" w:rsidRDefault="00AE103D">
            <w:pPr>
              <w:ind w:firstLine="0"/>
            </w:pPr>
            <w:r>
              <w:t>4.</w:t>
            </w:r>
          </w:p>
        </w:tc>
        <w:tc>
          <w:tcPr>
            <w:tcW w:w="70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4</w:t>
            </w:r>
          </w:p>
        </w:tc>
        <w:tc>
          <w:tcPr>
            <w:tcW w:w="709" w:type="dxa"/>
          </w:tcPr>
          <w:p w:rsidR="00AE103D" w:rsidRDefault="00AE103D">
            <w:pPr>
              <w:ind w:firstLine="0"/>
            </w:pPr>
            <w:r>
              <w:t>15.</w:t>
            </w:r>
          </w:p>
        </w:tc>
        <w:tc>
          <w:tcPr>
            <w:tcW w:w="708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2</w:t>
            </w:r>
          </w:p>
        </w:tc>
      </w:tr>
      <w:tr w:rsidR="00AE103D" w:rsidTr="00AE103D">
        <w:tc>
          <w:tcPr>
            <w:tcW w:w="675" w:type="dxa"/>
          </w:tcPr>
          <w:p w:rsidR="00AE103D" w:rsidRDefault="00AE103D">
            <w:pPr>
              <w:ind w:firstLine="0"/>
            </w:pPr>
            <w:r>
              <w:t>5.</w:t>
            </w:r>
          </w:p>
        </w:tc>
        <w:tc>
          <w:tcPr>
            <w:tcW w:w="70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2</w:t>
            </w:r>
          </w:p>
        </w:tc>
        <w:tc>
          <w:tcPr>
            <w:tcW w:w="709" w:type="dxa"/>
          </w:tcPr>
          <w:p w:rsidR="00AE103D" w:rsidRDefault="00AE103D">
            <w:pPr>
              <w:ind w:firstLine="0"/>
            </w:pPr>
            <w:r>
              <w:t>16.</w:t>
            </w:r>
          </w:p>
        </w:tc>
        <w:tc>
          <w:tcPr>
            <w:tcW w:w="708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3</w:t>
            </w:r>
          </w:p>
        </w:tc>
      </w:tr>
      <w:tr w:rsidR="00AE103D" w:rsidTr="00AE103D">
        <w:tc>
          <w:tcPr>
            <w:tcW w:w="675" w:type="dxa"/>
          </w:tcPr>
          <w:p w:rsidR="00AE103D" w:rsidRDefault="00AE103D">
            <w:pPr>
              <w:ind w:firstLine="0"/>
            </w:pPr>
            <w:r>
              <w:t>6.</w:t>
            </w:r>
          </w:p>
        </w:tc>
        <w:tc>
          <w:tcPr>
            <w:tcW w:w="70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1</w:t>
            </w:r>
          </w:p>
        </w:tc>
        <w:tc>
          <w:tcPr>
            <w:tcW w:w="709" w:type="dxa"/>
          </w:tcPr>
          <w:p w:rsidR="00AE103D" w:rsidRDefault="00AE103D">
            <w:pPr>
              <w:ind w:firstLine="0"/>
            </w:pPr>
            <w:r>
              <w:t>17.</w:t>
            </w:r>
          </w:p>
        </w:tc>
        <w:tc>
          <w:tcPr>
            <w:tcW w:w="708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1</w:t>
            </w:r>
          </w:p>
        </w:tc>
      </w:tr>
      <w:tr w:rsidR="00AE103D" w:rsidTr="00AE103D">
        <w:tc>
          <w:tcPr>
            <w:tcW w:w="675" w:type="dxa"/>
          </w:tcPr>
          <w:p w:rsidR="00AE103D" w:rsidRDefault="00AE103D">
            <w:pPr>
              <w:ind w:firstLine="0"/>
            </w:pPr>
            <w:r>
              <w:t>7.</w:t>
            </w:r>
          </w:p>
        </w:tc>
        <w:tc>
          <w:tcPr>
            <w:tcW w:w="70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1</w:t>
            </w:r>
          </w:p>
        </w:tc>
        <w:tc>
          <w:tcPr>
            <w:tcW w:w="709" w:type="dxa"/>
          </w:tcPr>
          <w:p w:rsidR="00AE103D" w:rsidRDefault="00AE103D">
            <w:pPr>
              <w:ind w:firstLine="0"/>
            </w:pPr>
            <w:r>
              <w:t>18.</w:t>
            </w:r>
          </w:p>
        </w:tc>
        <w:tc>
          <w:tcPr>
            <w:tcW w:w="708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1</w:t>
            </w:r>
          </w:p>
        </w:tc>
      </w:tr>
      <w:tr w:rsidR="00AE103D" w:rsidTr="00AE103D">
        <w:tc>
          <w:tcPr>
            <w:tcW w:w="675" w:type="dxa"/>
          </w:tcPr>
          <w:p w:rsidR="00AE103D" w:rsidRDefault="00AE103D">
            <w:pPr>
              <w:ind w:firstLine="0"/>
            </w:pPr>
            <w:r>
              <w:t>8.</w:t>
            </w:r>
          </w:p>
        </w:tc>
        <w:tc>
          <w:tcPr>
            <w:tcW w:w="70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3</w:t>
            </w:r>
          </w:p>
        </w:tc>
        <w:tc>
          <w:tcPr>
            <w:tcW w:w="709" w:type="dxa"/>
          </w:tcPr>
          <w:p w:rsidR="00AE103D" w:rsidRDefault="00AE103D">
            <w:pPr>
              <w:ind w:firstLine="0"/>
            </w:pPr>
            <w:r>
              <w:t>19.</w:t>
            </w:r>
          </w:p>
        </w:tc>
        <w:tc>
          <w:tcPr>
            <w:tcW w:w="708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3</w:t>
            </w:r>
          </w:p>
        </w:tc>
      </w:tr>
      <w:tr w:rsidR="00AE103D" w:rsidTr="00AE103D">
        <w:tc>
          <w:tcPr>
            <w:tcW w:w="675" w:type="dxa"/>
          </w:tcPr>
          <w:p w:rsidR="00AE103D" w:rsidRDefault="00AE103D" w:rsidP="00AE103D">
            <w:pPr>
              <w:ind w:firstLine="0"/>
            </w:pPr>
            <w:r>
              <w:t>9.</w:t>
            </w:r>
          </w:p>
        </w:tc>
        <w:tc>
          <w:tcPr>
            <w:tcW w:w="70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1</w:t>
            </w:r>
          </w:p>
        </w:tc>
        <w:tc>
          <w:tcPr>
            <w:tcW w:w="709" w:type="dxa"/>
          </w:tcPr>
          <w:p w:rsidR="00AE103D" w:rsidRDefault="00AE103D" w:rsidP="00AE103D">
            <w:pPr>
              <w:ind w:firstLine="0"/>
            </w:pPr>
            <w:r>
              <w:t>20.</w:t>
            </w:r>
          </w:p>
        </w:tc>
        <w:tc>
          <w:tcPr>
            <w:tcW w:w="708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4</w:t>
            </w:r>
          </w:p>
        </w:tc>
      </w:tr>
      <w:tr w:rsidR="00AE103D" w:rsidTr="00AE103D">
        <w:tc>
          <w:tcPr>
            <w:tcW w:w="675" w:type="dxa"/>
          </w:tcPr>
          <w:p w:rsidR="00AE103D" w:rsidRDefault="00AE103D" w:rsidP="00AE103D">
            <w:pPr>
              <w:ind w:firstLine="0"/>
            </w:pPr>
            <w:r>
              <w:t>10.</w:t>
            </w:r>
          </w:p>
        </w:tc>
        <w:tc>
          <w:tcPr>
            <w:tcW w:w="70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1</w:t>
            </w:r>
          </w:p>
        </w:tc>
        <w:tc>
          <w:tcPr>
            <w:tcW w:w="709" w:type="dxa"/>
          </w:tcPr>
          <w:p w:rsidR="00AE103D" w:rsidRDefault="00AE103D" w:rsidP="00AE103D">
            <w:pPr>
              <w:ind w:firstLine="0"/>
            </w:pPr>
            <w:r>
              <w:t>21.</w:t>
            </w:r>
          </w:p>
        </w:tc>
        <w:tc>
          <w:tcPr>
            <w:tcW w:w="708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2</w:t>
            </w:r>
          </w:p>
        </w:tc>
      </w:tr>
      <w:tr w:rsidR="00AE103D" w:rsidTr="00AE103D">
        <w:tc>
          <w:tcPr>
            <w:tcW w:w="675" w:type="dxa"/>
          </w:tcPr>
          <w:p w:rsidR="00AE103D" w:rsidRDefault="00AE103D" w:rsidP="00AE103D">
            <w:pPr>
              <w:ind w:firstLine="0"/>
            </w:pPr>
            <w:r>
              <w:t>11.</w:t>
            </w:r>
          </w:p>
        </w:tc>
        <w:tc>
          <w:tcPr>
            <w:tcW w:w="70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3</w:t>
            </w:r>
          </w:p>
        </w:tc>
        <w:tc>
          <w:tcPr>
            <w:tcW w:w="709" w:type="dxa"/>
          </w:tcPr>
          <w:p w:rsidR="00AE103D" w:rsidRDefault="00AE103D" w:rsidP="00AE103D">
            <w:pPr>
              <w:ind w:firstLine="0"/>
            </w:pPr>
            <w:r>
              <w:t>22.</w:t>
            </w:r>
          </w:p>
        </w:tc>
        <w:tc>
          <w:tcPr>
            <w:tcW w:w="708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4</w:t>
            </w:r>
          </w:p>
        </w:tc>
      </w:tr>
    </w:tbl>
    <w:p w:rsidR="00AE103D" w:rsidRPr="0041747E" w:rsidRDefault="0041747E" w:rsidP="00AE103D">
      <w:pPr>
        <w:jc w:val="right"/>
        <w:rPr>
          <w:b/>
          <w:i/>
          <w:u w:val="single"/>
        </w:rPr>
      </w:pPr>
      <w:r>
        <w:rPr>
          <w:b/>
          <w:i/>
          <w:u w:val="single"/>
        </w:rPr>
        <w:t>Итого</w:t>
      </w:r>
      <w:r w:rsidR="00AE103D" w:rsidRPr="0041747E">
        <w:rPr>
          <w:b/>
          <w:i/>
          <w:u w:val="single"/>
        </w:rPr>
        <w:t xml:space="preserve"> 22 балла</w:t>
      </w:r>
    </w:p>
    <w:p w:rsidR="00AE103D" w:rsidRPr="00AE103D" w:rsidRDefault="00AE103D" w:rsidP="00AE103D">
      <w:pPr>
        <w:rPr>
          <w:b/>
        </w:rPr>
      </w:pPr>
      <w:r w:rsidRPr="00AE103D">
        <w:rPr>
          <w:b/>
        </w:rPr>
        <w:t>Часть 2</w:t>
      </w:r>
    </w:p>
    <w:p w:rsidR="00AE103D" w:rsidRDefault="00AE103D" w:rsidP="00AE103D">
      <w:r>
        <w:t xml:space="preserve">1. </w:t>
      </w:r>
      <w:r w:rsidRPr="00AE103D">
        <w:rPr>
          <w:i/>
        </w:rPr>
        <w:t>По 0,5 балла за правильно написанное слово (итого 4 балла).</w:t>
      </w:r>
    </w:p>
    <w:p w:rsidR="00AE103D" w:rsidRDefault="00AE103D" w:rsidP="00AE103D">
      <w:r>
        <w:t>Абсентеизм</w:t>
      </w:r>
    </w:p>
    <w:p w:rsidR="00AE103D" w:rsidRDefault="00AE103D" w:rsidP="00AE103D">
      <w:r>
        <w:t>Апартеид</w:t>
      </w:r>
    </w:p>
    <w:p w:rsidR="00AE103D" w:rsidRDefault="00AE103D" w:rsidP="00AE103D">
      <w:r>
        <w:t>Бихевиоризм</w:t>
      </w:r>
    </w:p>
    <w:p w:rsidR="00AE103D" w:rsidRDefault="00AE103D" w:rsidP="00AE103D">
      <w:r>
        <w:t>Эгалитаризм</w:t>
      </w:r>
    </w:p>
    <w:p w:rsidR="00AE103D" w:rsidRDefault="00AE103D" w:rsidP="00AE103D">
      <w:r>
        <w:t>Легитимность</w:t>
      </w:r>
    </w:p>
    <w:p w:rsidR="00AE103D" w:rsidRDefault="00AE103D" w:rsidP="00AE103D">
      <w:r>
        <w:t>Верификация</w:t>
      </w:r>
    </w:p>
    <w:p w:rsidR="00AE103D" w:rsidRDefault="00AE103D" w:rsidP="00AE103D">
      <w:r>
        <w:t>Глобализация</w:t>
      </w:r>
    </w:p>
    <w:p w:rsidR="00AE103D" w:rsidRDefault="00AE103D" w:rsidP="00AE103D">
      <w:r>
        <w:t>Облигация</w:t>
      </w:r>
    </w:p>
    <w:p w:rsidR="00AE103D" w:rsidRDefault="00AE103D" w:rsidP="00AE103D"/>
    <w:p w:rsidR="00AE103D" w:rsidRDefault="00AE103D" w:rsidP="00AE103D">
      <w:r>
        <w:t xml:space="preserve">2. </w:t>
      </w:r>
      <w:r w:rsidRPr="00AE103D">
        <w:rPr>
          <w:i/>
        </w:rPr>
        <w:t>По 1 баллу за правильно написанное слово (итого 8 баллов).</w:t>
      </w:r>
    </w:p>
    <w:tbl>
      <w:tblPr>
        <w:tblW w:w="0" w:type="auto"/>
        <w:tblInd w:w="82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/>
      </w:tblPr>
      <w:tblGrid>
        <w:gridCol w:w="1126"/>
        <w:gridCol w:w="1125"/>
        <w:gridCol w:w="1125"/>
        <w:gridCol w:w="1125"/>
        <w:gridCol w:w="1125"/>
        <w:gridCol w:w="1049"/>
        <w:gridCol w:w="1049"/>
        <w:gridCol w:w="1020"/>
      </w:tblGrid>
      <w:tr w:rsidR="00AE103D" w:rsidRPr="00AE103D" w:rsidTr="00AE103D">
        <w:tc>
          <w:tcPr>
            <w:tcW w:w="1126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1)</w:t>
            </w:r>
          </w:p>
        </w:tc>
        <w:tc>
          <w:tcPr>
            <w:tcW w:w="1125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2)</w:t>
            </w:r>
          </w:p>
        </w:tc>
        <w:tc>
          <w:tcPr>
            <w:tcW w:w="1125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3)</w:t>
            </w:r>
          </w:p>
        </w:tc>
        <w:tc>
          <w:tcPr>
            <w:tcW w:w="1125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4)</w:t>
            </w:r>
          </w:p>
        </w:tc>
        <w:tc>
          <w:tcPr>
            <w:tcW w:w="1125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5)</w:t>
            </w:r>
          </w:p>
        </w:tc>
        <w:tc>
          <w:tcPr>
            <w:tcW w:w="104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6)</w:t>
            </w:r>
          </w:p>
        </w:tc>
        <w:tc>
          <w:tcPr>
            <w:tcW w:w="1049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7)</w:t>
            </w:r>
          </w:p>
        </w:tc>
        <w:tc>
          <w:tcPr>
            <w:tcW w:w="1020" w:type="dxa"/>
          </w:tcPr>
          <w:p w:rsidR="00AE103D" w:rsidRPr="00AE103D" w:rsidRDefault="00AE103D" w:rsidP="00AE103D">
            <w:pPr>
              <w:ind w:firstLine="0"/>
              <w:jc w:val="center"/>
              <w:rPr>
                <w:b/>
              </w:rPr>
            </w:pPr>
            <w:r w:rsidRPr="00AE103D">
              <w:rPr>
                <w:b/>
              </w:rPr>
              <w:t>8)</w:t>
            </w:r>
          </w:p>
        </w:tc>
      </w:tr>
      <w:tr w:rsidR="00AE103D" w:rsidRPr="00AE103D" w:rsidTr="00AE103D">
        <w:tc>
          <w:tcPr>
            <w:tcW w:w="1126" w:type="dxa"/>
          </w:tcPr>
          <w:p w:rsidR="00AE103D" w:rsidRPr="00AE103D" w:rsidRDefault="00AE103D" w:rsidP="00AE103D">
            <w:pPr>
              <w:ind w:firstLine="0"/>
              <w:jc w:val="center"/>
            </w:pPr>
            <w:r w:rsidRPr="00AE103D">
              <w:t>нет</w:t>
            </w:r>
          </w:p>
        </w:tc>
        <w:tc>
          <w:tcPr>
            <w:tcW w:w="1125" w:type="dxa"/>
          </w:tcPr>
          <w:p w:rsidR="00AE103D" w:rsidRPr="00AE103D" w:rsidRDefault="00AE103D" w:rsidP="00AE103D">
            <w:pPr>
              <w:ind w:firstLine="0"/>
              <w:jc w:val="center"/>
            </w:pPr>
            <w:r w:rsidRPr="00AE103D">
              <w:t>нет</w:t>
            </w:r>
          </w:p>
        </w:tc>
        <w:tc>
          <w:tcPr>
            <w:tcW w:w="1125" w:type="dxa"/>
          </w:tcPr>
          <w:p w:rsidR="00AE103D" w:rsidRPr="00AE103D" w:rsidRDefault="00AE103D" w:rsidP="00AE103D">
            <w:pPr>
              <w:ind w:firstLine="0"/>
              <w:jc w:val="center"/>
            </w:pPr>
            <w:r w:rsidRPr="00AE103D">
              <w:t>да</w:t>
            </w:r>
          </w:p>
        </w:tc>
        <w:tc>
          <w:tcPr>
            <w:tcW w:w="1125" w:type="dxa"/>
          </w:tcPr>
          <w:p w:rsidR="00AE103D" w:rsidRPr="00AE103D" w:rsidRDefault="00AE103D" w:rsidP="00AE103D">
            <w:pPr>
              <w:ind w:firstLine="0"/>
              <w:jc w:val="center"/>
            </w:pPr>
            <w:r w:rsidRPr="00AE103D">
              <w:t>нет</w:t>
            </w:r>
          </w:p>
        </w:tc>
        <w:tc>
          <w:tcPr>
            <w:tcW w:w="1125" w:type="dxa"/>
          </w:tcPr>
          <w:p w:rsidR="00AE103D" w:rsidRPr="00AE103D" w:rsidRDefault="00AE103D" w:rsidP="00AE103D">
            <w:pPr>
              <w:ind w:firstLine="0"/>
              <w:jc w:val="center"/>
            </w:pPr>
            <w:r w:rsidRPr="00AE103D">
              <w:t>да</w:t>
            </w:r>
          </w:p>
        </w:tc>
        <w:tc>
          <w:tcPr>
            <w:tcW w:w="1049" w:type="dxa"/>
          </w:tcPr>
          <w:p w:rsidR="00AE103D" w:rsidRPr="00AE103D" w:rsidRDefault="00AE103D" w:rsidP="00AE103D">
            <w:pPr>
              <w:ind w:firstLine="0"/>
              <w:jc w:val="center"/>
            </w:pPr>
            <w:r w:rsidRPr="00AE103D">
              <w:t>да</w:t>
            </w:r>
          </w:p>
        </w:tc>
        <w:tc>
          <w:tcPr>
            <w:tcW w:w="1049" w:type="dxa"/>
          </w:tcPr>
          <w:p w:rsidR="00AE103D" w:rsidRPr="00AE103D" w:rsidRDefault="00AE103D" w:rsidP="00AE103D">
            <w:pPr>
              <w:ind w:firstLine="0"/>
              <w:jc w:val="center"/>
            </w:pPr>
          </w:p>
        </w:tc>
        <w:tc>
          <w:tcPr>
            <w:tcW w:w="1020" w:type="dxa"/>
          </w:tcPr>
          <w:p w:rsidR="00AE103D" w:rsidRPr="00AE103D" w:rsidRDefault="00AE103D" w:rsidP="00AE103D">
            <w:pPr>
              <w:ind w:firstLine="0"/>
              <w:jc w:val="center"/>
            </w:pPr>
            <w:r w:rsidRPr="00AE103D">
              <w:t>да</w:t>
            </w:r>
          </w:p>
        </w:tc>
      </w:tr>
    </w:tbl>
    <w:p w:rsidR="00AE103D" w:rsidRDefault="00AE103D" w:rsidP="00AE103D"/>
    <w:p w:rsidR="00AE103D" w:rsidRDefault="00AE103D" w:rsidP="00AE103D">
      <w:r>
        <w:t xml:space="preserve">3. </w:t>
      </w:r>
      <w:r w:rsidRPr="00AE103D">
        <w:rPr>
          <w:i/>
        </w:rPr>
        <w:t>По 1 баллу за правильно составленную пару (итого 4 балла).</w:t>
      </w:r>
    </w:p>
    <w:tbl>
      <w:tblPr>
        <w:tblStyle w:val="a3"/>
        <w:tblW w:w="8806" w:type="dxa"/>
        <w:tblInd w:w="817" w:type="dxa"/>
        <w:tblLayout w:type="fixed"/>
        <w:tblLook w:val="04A0"/>
      </w:tblPr>
      <w:tblGrid>
        <w:gridCol w:w="2268"/>
        <w:gridCol w:w="2268"/>
        <w:gridCol w:w="2126"/>
        <w:gridCol w:w="2144"/>
      </w:tblGrid>
      <w:tr w:rsidR="00AE103D" w:rsidRPr="00AE103D" w:rsidTr="00AE103D"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3.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4.</w:t>
            </w:r>
          </w:p>
        </w:tc>
      </w:tr>
      <w:tr w:rsidR="00AE103D" w:rsidRPr="00AE103D" w:rsidTr="00AE103D">
        <w:tc>
          <w:tcPr>
            <w:tcW w:w="2268" w:type="dxa"/>
            <w:tcBorders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Б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Г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А</w:t>
            </w:r>
          </w:p>
        </w:tc>
        <w:tc>
          <w:tcPr>
            <w:tcW w:w="2144" w:type="dxa"/>
            <w:tcBorders>
              <w:lef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В</w:t>
            </w:r>
          </w:p>
        </w:tc>
      </w:tr>
    </w:tbl>
    <w:p w:rsidR="00AE103D" w:rsidRDefault="00AE103D" w:rsidP="00AE103D"/>
    <w:p w:rsidR="00AE103D" w:rsidRDefault="00AE103D" w:rsidP="00AE103D">
      <w:r>
        <w:t xml:space="preserve">4. </w:t>
      </w:r>
      <w:r w:rsidRPr="00AE103D">
        <w:rPr>
          <w:i/>
        </w:rPr>
        <w:t>По 1 баллу за правильно составленную пару (итого 5 баллов).</w:t>
      </w:r>
    </w:p>
    <w:tbl>
      <w:tblPr>
        <w:tblStyle w:val="a3"/>
        <w:tblW w:w="9606" w:type="dxa"/>
        <w:tblLayout w:type="fixed"/>
        <w:tblLook w:val="04A0"/>
      </w:tblPr>
      <w:tblGrid>
        <w:gridCol w:w="1951"/>
        <w:gridCol w:w="1984"/>
        <w:gridCol w:w="1985"/>
        <w:gridCol w:w="1843"/>
        <w:gridCol w:w="1843"/>
      </w:tblGrid>
      <w:tr w:rsidR="00AE103D" w:rsidRPr="00AE103D" w:rsidTr="00A1315C">
        <w:tc>
          <w:tcPr>
            <w:tcW w:w="1951" w:type="dxa"/>
            <w:tcBorders>
              <w:top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5.</w:t>
            </w:r>
          </w:p>
        </w:tc>
      </w:tr>
      <w:tr w:rsidR="00AE103D" w:rsidRPr="00AE103D" w:rsidTr="00A1315C">
        <w:tc>
          <w:tcPr>
            <w:tcW w:w="1951" w:type="dxa"/>
            <w:tcBorders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Г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Д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В</w:t>
            </w:r>
          </w:p>
        </w:tc>
      </w:tr>
    </w:tbl>
    <w:p w:rsidR="00AE103D" w:rsidRDefault="00AE103D" w:rsidP="00AE103D"/>
    <w:p w:rsidR="00AE103D" w:rsidRDefault="00AE103D" w:rsidP="00AE103D">
      <w:r>
        <w:t xml:space="preserve">5. </w:t>
      </w:r>
      <w:r w:rsidRPr="00AE103D">
        <w:rPr>
          <w:i/>
        </w:rPr>
        <w:t>По 1 баллу за правильно составленную пару (итого 4 балла).</w:t>
      </w:r>
    </w:p>
    <w:tbl>
      <w:tblPr>
        <w:tblStyle w:val="a3"/>
        <w:tblpPr w:leftFromText="180" w:rightFromText="180" w:vertAnchor="text" w:tblpX="817" w:tblpY="1"/>
        <w:tblOverlap w:val="never"/>
        <w:tblW w:w="8755" w:type="dxa"/>
        <w:tblLayout w:type="fixed"/>
        <w:tblLook w:val="04A0"/>
      </w:tblPr>
      <w:tblGrid>
        <w:gridCol w:w="2324"/>
        <w:gridCol w:w="2367"/>
        <w:gridCol w:w="2367"/>
        <w:gridCol w:w="1697"/>
      </w:tblGrid>
      <w:tr w:rsidR="00AE103D" w:rsidRPr="00AE103D" w:rsidTr="00AE103D">
        <w:tc>
          <w:tcPr>
            <w:tcW w:w="2324" w:type="dxa"/>
            <w:tcBorders>
              <w:top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1.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2.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3.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4.</w:t>
            </w:r>
          </w:p>
        </w:tc>
      </w:tr>
      <w:tr w:rsidR="00AE103D" w:rsidRPr="00AE103D" w:rsidTr="00AE103D">
        <w:tc>
          <w:tcPr>
            <w:tcW w:w="2324" w:type="dxa"/>
            <w:tcBorders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Д</w:t>
            </w:r>
          </w:p>
        </w:tc>
        <w:tc>
          <w:tcPr>
            <w:tcW w:w="2367" w:type="dxa"/>
            <w:tcBorders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Г</w:t>
            </w:r>
          </w:p>
        </w:tc>
        <w:tc>
          <w:tcPr>
            <w:tcW w:w="2367" w:type="dxa"/>
            <w:tcBorders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В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rPr>
                <w:szCs w:val="24"/>
              </w:rPr>
            </w:pPr>
            <w:r w:rsidRPr="00AE103D">
              <w:rPr>
                <w:szCs w:val="24"/>
              </w:rPr>
              <w:t>А</w:t>
            </w:r>
          </w:p>
        </w:tc>
      </w:tr>
    </w:tbl>
    <w:p w:rsidR="00AE103D" w:rsidRDefault="00AE103D"/>
    <w:p w:rsidR="00AE103D" w:rsidRDefault="00AE103D"/>
    <w:p w:rsidR="00AE103D" w:rsidRDefault="00AE103D"/>
    <w:p w:rsidR="00AE103D" w:rsidRDefault="00AE103D" w:rsidP="00AE103D">
      <w:r>
        <w:lastRenderedPageBreak/>
        <w:t xml:space="preserve">6. </w:t>
      </w:r>
      <w:r w:rsidRPr="00AE103D">
        <w:rPr>
          <w:i/>
        </w:rPr>
        <w:t>2 балла за правильно выполненное задание, 1 балл за одну допущенную ошибку. Итого 2 балла.</w:t>
      </w:r>
    </w:p>
    <w:tbl>
      <w:tblPr>
        <w:tblStyle w:val="a3"/>
        <w:tblW w:w="8897" w:type="dxa"/>
        <w:tblLayout w:type="fixed"/>
        <w:tblLook w:val="04A0"/>
      </w:tblPr>
      <w:tblGrid>
        <w:gridCol w:w="4786"/>
        <w:gridCol w:w="4111"/>
      </w:tblGrid>
      <w:tr w:rsidR="00AE103D" w:rsidRPr="00AE103D" w:rsidTr="00A1315C">
        <w:tc>
          <w:tcPr>
            <w:tcW w:w="4786" w:type="dxa"/>
            <w:tcBorders>
              <w:top w:val="single" w:sz="4" w:space="0" w:color="auto"/>
              <w:right w:val="single" w:sz="4" w:space="0" w:color="auto"/>
            </w:tcBorders>
          </w:tcPr>
          <w:p w:rsidR="00AE103D" w:rsidRPr="00AE103D" w:rsidRDefault="00AE103D" w:rsidP="00AE103D">
            <w:pPr>
              <w:ind w:firstLine="0"/>
              <w:jc w:val="center"/>
              <w:rPr>
                <w:b/>
                <w:szCs w:val="24"/>
              </w:rPr>
            </w:pPr>
            <w:r w:rsidRPr="00AE103D">
              <w:rPr>
                <w:b/>
                <w:szCs w:val="24"/>
              </w:rPr>
              <w:t>входят в компетенцию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AE103D" w:rsidRPr="00AE103D" w:rsidRDefault="00AE103D" w:rsidP="00AE103D">
            <w:pPr>
              <w:ind w:firstLine="0"/>
              <w:jc w:val="center"/>
              <w:rPr>
                <w:b/>
                <w:szCs w:val="24"/>
              </w:rPr>
            </w:pPr>
            <w:r w:rsidRPr="00AE103D">
              <w:rPr>
                <w:b/>
                <w:szCs w:val="24"/>
              </w:rPr>
              <w:t>не входят в компетенцию</w:t>
            </w:r>
          </w:p>
        </w:tc>
      </w:tr>
      <w:tr w:rsidR="00AE103D" w:rsidRPr="00AE103D" w:rsidTr="00A1315C">
        <w:tc>
          <w:tcPr>
            <w:tcW w:w="4786" w:type="dxa"/>
            <w:tcBorders>
              <w:right w:val="single" w:sz="4" w:space="0" w:color="auto"/>
            </w:tcBorders>
          </w:tcPr>
          <w:p w:rsidR="00AE103D" w:rsidRPr="00AE103D" w:rsidRDefault="00AE103D" w:rsidP="00AE103D">
            <w:pPr>
              <w:tabs>
                <w:tab w:val="left" w:pos="3460"/>
              </w:tabs>
              <w:ind w:firstLine="0"/>
              <w:jc w:val="center"/>
              <w:rPr>
                <w:szCs w:val="24"/>
              </w:rPr>
            </w:pPr>
            <w:r w:rsidRPr="00AE103D">
              <w:rPr>
                <w:szCs w:val="24"/>
              </w:rPr>
              <w:t>1, 2, 3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AE103D" w:rsidRPr="00AE103D" w:rsidRDefault="00AE103D" w:rsidP="00AE103D">
            <w:pPr>
              <w:ind w:firstLine="0"/>
              <w:jc w:val="center"/>
              <w:rPr>
                <w:szCs w:val="24"/>
              </w:rPr>
            </w:pPr>
            <w:r w:rsidRPr="00AE103D">
              <w:rPr>
                <w:szCs w:val="24"/>
              </w:rPr>
              <w:t>4, 5, 6</w:t>
            </w:r>
          </w:p>
        </w:tc>
      </w:tr>
    </w:tbl>
    <w:p w:rsidR="00AE103D" w:rsidRDefault="00AE103D"/>
    <w:p w:rsidR="00AE103D" w:rsidRDefault="00AE103D">
      <w:r>
        <w:t xml:space="preserve">7. </w:t>
      </w:r>
      <w:r w:rsidRPr="00AE103D">
        <w:rPr>
          <w:i/>
        </w:rPr>
        <w:t>За каждую верно названную характеристику формы правления и формы государственного устройства – по 1 баллу. Итого 15 баллов.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1E0"/>
      </w:tblPr>
      <w:tblGrid>
        <w:gridCol w:w="2152"/>
        <w:gridCol w:w="4110"/>
        <w:gridCol w:w="3103"/>
      </w:tblGrid>
      <w:tr w:rsidR="00AE103D" w:rsidRPr="00AE103D" w:rsidTr="00AE103D">
        <w:tc>
          <w:tcPr>
            <w:tcW w:w="2152" w:type="dxa"/>
          </w:tcPr>
          <w:p w:rsidR="00AE103D" w:rsidRPr="00AE103D" w:rsidRDefault="00AE103D" w:rsidP="00AE103D">
            <w:pPr>
              <w:ind w:left="147" w:right="10" w:firstLine="0"/>
              <w:jc w:val="center"/>
              <w:rPr>
                <w:b/>
              </w:rPr>
            </w:pPr>
            <w:r w:rsidRPr="00AE103D">
              <w:rPr>
                <w:b/>
              </w:rPr>
              <w:t>Государство</w:t>
            </w:r>
          </w:p>
        </w:tc>
        <w:tc>
          <w:tcPr>
            <w:tcW w:w="4110" w:type="dxa"/>
          </w:tcPr>
          <w:p w:rsidR="00AE103D" w:rsidRPr="00AE103D" w:rsidRDefault="00AE103D" w:rsidP="00AE103D">
            <w:pPr>
              <w:ind w:left="147" w:right="10" w:firstLine="0"/>
              <w:jc w:val="center"/>
              <w:rPr>
                <w:b/>
              </w:rPr>
            </w:pPr>
            <w:r w:rsidRPr="00AE103D">
              <w:rPr>
                <w:b/>
              </w:rPr>
              <w:t>Форма правления</w:t>
            </w:r>
          </w:p>
        </w:tc>
        <w:tc>
          <w:tcPr>
            <w:tcW w:w="3103" w:type="dxa"/>
          </w:tcPr>
          <w:p w:rsidR="00AE103D" w:rsidRPr="00AE103D" w:rsidRDefault="00AE103D" w:rsidP="00AE103D">
            <w:pPr>
              <w:ind w:left="147" w:right="10" w:firstLine="0"/>
              <w:jc w:val="center"/>
              <w:rPr>
                <w:b/>
              </w:rPr>
            </w:pPr>
            <w:r w:rsidRPr="00AE103D">
              <w:rPr>
                <w:b/>
              </w:rPr>
              <w:t>Форма государственного устройства</w:t>
            </w:r>
          </w:p>
        </w:tc>
      </w:tr>
      <w:tr w:rsidR="00AE103D" w:rsidRPr="00AE103D" w:rsidTr="00AE103D">
        <w:tc>
          <w:tcPr>
            <w:tcW w:w="2152" w:type="dxa"/>
          </w:tcPr>
          <w:p w:rsidR="00AE103D" w:rsidRPr="00AE103D" w:rsidRDefault="00AE103D" w:rsidP="00AE103D">
            <w:pPr>
              <w:ind w:left="147" w:right="10" w:firstLine="0"/>
            </w:pPr>
            <w:r w:rsidRPr="00AE103D">
              <w:t>Германия</w:t>
            </w:r>
          </w:p>
        </w:tc>
        <w:tc>
          <w:tcPr>
            <w:tcW w:w="4110" w:type="dxa"/>
          </w:tcPr>
          <w:p w:rsidR="00AE103D" w:rsidRPr="00AE103D" w:rsidRDefault="00AE103D" w:rsidP="00AE103D">
            <w:pPr>
              <w:ind w:left="147" w:right="10" w:firstLine="0"/>
            </w:pPr>
            <w:r w:rsidRPr="00AE103D">
              <w:t>Парламентарная (1 балл) республика (1 балл), итого – 2 балла</w:t>
            </w:r>
          </w:p>
        </w:tc>
        <w:tc>
          <w:tcPr>
            <w:tcW w:w="3103" w:type="dxa"/>
          </w:tcPr>
          <w:p w:rsidR="00AE103D" w:rsidRPr="00AE103D" w:rsidRDefault="00AE103D" w:rsidP="00AE103D">
            <w:pPr>
              <w:ind w:left="147" w:right="10" w:firstLine="0"/>
            </w:pPr>
            <w:r w:rsidRPr="00AE103D">
              <w:t>Федерация (1 балл)</w:t>
            </w:r>
          </w:p>
        </w:tc>
      </w:tr>
      <w:tr w:rsidR="00AE103D" w:rsidRPr="00AE103D" w:rsidTr="00AE103D">
        <w:tc>
          <w:tcPr>
            <w:tcW w:w="2152" w:type="dxa"/>
          </w:tcPr>
          <w:p w:rsidR="00AE103D" w:rsidRPr="00AE103D" w:rsidRDefault="00AE103D" w:rsidP="00AE103D">
            <w:pPr>
              <w:ind w:left="147" w:right="10" w:firstLine="0"/>
            </w:pPr>
            <w:r w:rsidRPr="00AE103D">
              <w:t>Великобритания</w:t>
            </w:r>
          </w:p>
        </w:tc>
        <w:tc>
          <w:tcPr>
            <w:tcW w:w="4110" w:type="dxa"/>
          </w:tcPr>
          <w:p w:rsidR="00AE103D" w:rsidRPr="00AE103D" w:rsidRDefault="00AE103D" w:rsidP="00AE103D">
            <w:pPr>
              <w:ind w:left="147" w:right="10" w:firstLine="0"/>
            </w:pPr>
            <w:proofErr w:type="gramStart"/>
            <w:r w:rsidRPr="00AE103D">
              <w:t>Парламентарная (1 балл) (конституционная, 1 балл) монархия (1 балл), итого – 2 балла</w:t>
            </w:r>
            <w:proofErr w:type="gramEnd"/>
          </w:p>
        </w:tc>
        <w:tc>
          <w:tcPr>
            <w:tcW w:w="3103" w:type="dxa"/>
          </w:tcPr>
          <w:p w:rsidR="00AE103D" w:rsidRPr="00AE103D" w:rsidRDefault="00AE103D" w:rsidP="00AE103D">
            <w:pPr>
              <w:ind w:left="147" w:right="10" w:firstLine="0"/>
            </w:pPr>
            <w:r w:rsidRPr="00AE103D">
              <w:t>Унитарное государство (1 балл)</w:t>
            </w:r>
          </w:p>
        </w:tc>
      </w:tr>
      <w:tr w:rsidR="00AE103D" w:rsidRPr="00AE103D" w:rsidTr="00AE103D">
        <w:tc>
          <w:tcPr>
            <w:tcW w:w="2152" w:type="dxa"/>
          </w:tcPr>
          <w:p w:rsidR="00AE103D" w:rsidRPr="00AE103D" w:rsidRDefault="00AE103D" w:rsidP="00AE103D">
            <w:pPr>
              <w:ind w:left="147" w:right="10" w:firstLine="0"/>
              <w:rPr>
                <w:b/>
              </w:rPr>
            </w:pPr>
            <w:r w:rsidRPr="00AE103D">
              <w:t>Беларусь</w:t>
            </w:r>
          </w:p>
        </w:tc>
        <w:tc>
          <w:tcPr>
            <w:tcW w:w="4110" w:type="dxa"/>
          </w:tcPr>
          <w:p w:rsidR="00AE103D" w:rsidRPr="00AE103D" w:rsidRDefault="00AE103D" w:rsidP="00AE103D">
            <w:pPr>
              <w:ind w:left="147" w:right="10" w:firstLine="0"/>
            </w:pPr>
            <w:r w:rsidRPr="00AE103D">
              <w:t>Президентская (1 балл) республика (1 балл), итого – 2 балла</w:t>
            </w:r>
          </w:p>
        </w:tc>
        <w:tc>
          <w:tcPr>
            <w:tcW w:w="3103" w:type="dxa"/>
          </w:tcPr>
          <w:p w:rsidR="00AE103D" w:rsidRPr="00AE103D" w:rsidRDefault="00AE103D" w:rsidP="00AE103D">
            <w:pPr>
              <w:ind w:left="147" w:right="10" w:firstLine="0"/>
            </w:pPr>
            <w:r w:rsidRPr="00AE103D">
              <w:t>Унитарное государство (1 балл)</w:t>
            </w:r>
          </w:p>
        </w:tc>
      </w:tr>
      <w:tr w:rsidR="00AE103D" w:rsidRPr="00AE103D" w:rsidTr="00AE103D">
        <w:tc>
          <w:tcPr>
            <w:tcW w:w="2152" w:type="dxa"/>
          </w:tcPr>
          <w:p w:rsidR="00AE103D" w:rsidRPr="00AE103D" w:rsidRDefault="00AE103D" w:rsidP="00AE103D">
            <w:pPr>
              <w:ind w:left="147" w:right="10" w:firstLine="0"/>
            </w:pPr>
            <w:r w:rsidRPr="00AE103D">
              <w:t>Франция</w:t>
            </w:r>
          </w:p>
        </w:tc>
        <w:tc>
          <w:tcPr>
            <w:tcW w:w="4110" w:type="dxa"/>
          </w:tcPr>
          <w:p w:rsidR="00AE103D" w:rsidRPr="00AE103D" w:rsidRDefault="00AE103D" w:rsidP="00AE103D">
            <w:pPr>
              <w:ind w:left="147" w:right="10" w:firstLine="0"/>
            </w:pPr>
            <w:r w:rsidRPr="00AE103D">
              <w:t>Смешанная (1 балл) республика (1 балл), итого – 2 балла</w:t>
            </w:r>
          </w:p>
        </w:tc>
        <w:tc>
          <w:tcPr>
            <w:tcW w:w="3103" w:type="dxa"/>
          </w:tcPr>
          <w:p w:rsidR="00AE103D" w:rsidRPr="00AE103D" w:rsidRDefault="00AE103D" w:rsidP="00AE103D">
            <w:pPr>
              <w:ind w:left="147" w:right="10" w:firstLine="0"/>
              <w:rPr>
                <w:b/>
              </w:rPr>
            </w:pPr>
            <w:r w:rsidRPr="00AE103D">
              <w:t>Унитарное государство (1 балл)</w:t>
            </w:r>
          </w:p>
        </w:tc>
      </w:tr>
      <w:tr w:rsidR="00AE103D" w:rsidRPr="00AE103D" w:rsidTr="00AE103D">
        <w:tc>
          <w:tcPr>
            <w:tcW w:w="2152" w:type="dxa"/>
          </w:tcPr>
          <w:p w:rsidR="00AE103D" w:rsidRPr="00AE103D" w:rsidRDefault="00AE103D" w:rsidP="00AE103D">
            <w:pPr>
              <w:ind w:left="147" w:right="10" w:firstLine="0"/>
              <w:rPr>
                <w:b/>
              </w:rPr>
            </w:pPr>
            <w:r w:rsidRPr="00AE103D">
              <w:t>США</w:t>
            </w:r>
          </w:p>
        </w:tc>
        <w:tc>
          <w:tcPr>
            <w:tcW w:w="4110" w:type="dxa"/>
          </w:tcPr>
          <w:p w:rsidR="00AE103D" w:rsidRPr="00AE103D" w:rsidRDefault="00AE103D" w:rsidP="00AE103D">
            <w:pPr>
              <w:ind w:left="147" w:right="10" w:firstLine="0"/>
            </w:pPr>
            <w:r w:rsidRPr="00AE103D">
              <w:t>Президентская (1 балл) республика (1 балл), итого – 2 балла</w:t>
            </w:r>
          </w:p>
        </w:tc>
        <w:tc>
          <w:tcPr>
            <w:tcW w:w="3103" w:type="dxa"/>
          </w:tcPr>
          <w:p w:rsidR="00AE103D" w:rsidRPr="00AE103D" w:rsidRDefault="00AE103D" w:rsidP="00AE103D">
            <w:pPr>
              <w:ind w:left="147" w:right="10" w:firstLine="0"/>
            </w:pPr>
            <w:r w:rsidRPr="00AE103D">
              <w:t>Федерация (1 балл)</w:t>
            </w:r>
          </w:p>
        </w:tc>
      </w:tr>
    </w:tbl>
    <w:p w:rsidR="00AE103D" w:rsidRDefault="00AE103D"/>
    <w:p w:rsidR="00C551D9" w:rsidRPr="0041747E" w:rsidRDefault="0041747E" w:rsidP="00C551D9">
      <w:pPr>
        <w:jc w:val="right"/>
        <w:rPr>
          <w:b/>
          <w:i/>
          <w:u w:val="single"/>
        </w:rPr>
      </w:pPr>
      <w:r w:rsidRPr="0041747E">
        <w:rPr>
          <w:b/>
          <w:i/>
          <w:u w:val="single"/>
        </w:rPr>
        <w:t>Итого</w:t>
      </w:r>
      <w:r w:rsidR="00C551D9" w:rsidRPr="0041747E">
        <w:rPr>
          <w:b/>
          <w:i/>
          <w:u w:val="single"/>
        </w:rPr>
        <w:t xml:space="preserve"> </w:t>
      </w:r>
      <w:r w:rsidR="00D44B5B" w:rsidRPr="0041747E">
        <w:rPr>
          <w:b/>
          <w:i/>
          <w:u w:val="single"/>
        </w:rPr>
        <w:t>42 балла</w:t>
      </w:r>
    </w:p>
    <w:p w:rsidR="00AE103D" w:rsidRPr="00AE103D" w:rsidRDefault="00AE103D">
      <w:pPr>
        <w:rPr>
          <w:b/>
        </w:rPr>
      </w:pPr>
      <w:r w:rsidRPr="00AE103D">
        <w:rPr>
          <w:b/>
        </w:rPr>
        <w:t>Часть 3</w:t>
      </w:r>
    </w:p>
    <w:p w:rsidR="00AE103D" w:rsidRDefault="00AE103D">
      <w:r>
        <w:t xml:space="preserve">1. </w:t>
      </w:r>
      <w:r w:rsidRPr="00AE103D">
        <w:rPr>
          <w:i/>
        </w:rPr>
        <w:t>Всего за полностью выполненное задание 3 балла: за правильно названный элемент схемы, его определение и пример.</w:t>
      </w:r>
    </w:p>
    <w:p w:rsidR="00AE103D" w:rsidRPr="00AE103D" w:rsidRDefault="00AE103D" w:rsidP="00AE103D">
      <w:r w:rsidRPr="00AE103D">
        <w:rPr>
          <w:b/>
        </w:rPr>
        <w:t xml:space="preserve">Конкретность </w:t>
      </w:r>
      <w:r w:rsidRPr="00AE103D">
        <w:t xml:space="preserve">истины - это такое ее свойство, по которому истинность того или иного утверждения зависит от условий, места и времени, а также только в определенной </w:t>
      </w:r>
      <w:r w:rsidRPr="00AE103D">
        <w:rPr>
          <w:i/>
        </w:rPr>
        <w:t>теоретической системе</w:t>
      </w:r>
      <w:r w:rsidRPr="00AE103D">
        <w:t xml:space="preserve">, системе отсчета, </w:t>
      </w:r>
      <w:r w:rsidRPr="00AE103D">
        <w:rPr>
          <w:i/>
        </w:rPr>
        <w:t>парадигме</w:t>
      </w:r>
      <w:r w:rsidRPr="00AE103D">
        <w:t xml:space="preserve"> научного знания. Любое истинное знание определяется:</w:t>
      </w:r>
    </w:p>
    <w:p w:rsidR="00AE103D" w:rsidRPr="00AE103D" w:rsidRDefault="00AE103D" w:rsidP="00AE103D">
      <w:pPr>
        <w:numPr>
          <w:ilvl w:val="0"/>
          <w:numId w:val="1"/>
        </w:numPr>
      </w:pPr>
      <w:r w:rsidRPr="00AE103D">
        <w:t xml:space="preserve">характером </w:t>
      </w:r>
      <w:proofErr w:type="gramStart"/>
      <w:r w:rsidRPr="00AE103D">
        <w:rPr>
          <w:i/>
        </w:rPr>
        <w:t>объекта</w:t>
      </w:r>
      <w:proofErr w:type="gramEnd"/>
      <w:r w:rsidRPr="00AE103D">
        <w:t xml:space="preserve"> к которому относится,</w:t>
      </w:r>
    </w:p>
    <w:p w:rsidR="00AE103D" w:rsidRPr="00AE103D" w:rsidRDefault="00AE103D" w:rsidP="00AE103D">
      <w:pPr>
        <w:numPr>
          <w:ilvl w:val="0"/>
          <w:numId w:val="1"/>
        </w:numPr>
      </w:pPr>
      <w:r w:rsidRPr="00AE103D">
        <w:t>условиями места, времени;</w:t>
      </w:r>
    </w:p>
    <w:p w:rsidR="00AE103D" w:rsidRPr="00AE103D" w:rsidRDefault="00AE103D" w:rsidP="00AE103D">
      <w:pPr>
        <w:numPr>
          <w:ilvl w:val="0"/>
          <w:numId w:val="1"/>
        </w:numPr>
      </w:pPr>
      <w:r w:rsidRPr="00AE103D">
        <w:t>ситуации, историческими рамками.</w:t>
      </w:r>
    </w:p>
    <w:p w:rsidR="0041747E" w:rsidRDefault="0041747E"/>
    <w:p w:rsidR="0041747E" w:rsidRDefault="0041747E"/>
    <w:p w:rsidR="0041747E" w:rsidRDefault="0041747E"/>
    <w:p w:rsidR="0041747E" w:rsidRDefault="0041747E"/>
    <w:p w:rsidR="0041747E" w:rsidRDefault="0041747E"/>
    <w:p w:rsidR="0041747E" w:rsidRDefault="0041747E"/>
    <w:p w:rsidR="00AE103D" w:rsidRDefault="00AE103D">
      <w:r>
        <w:t xml:space="preserve">2. </w:t>
      </w:r>
      <w:r w:rsidRPr="00AE103D">
        <w:rPr>
          <w:i/>
        </w:rPr>
        <w:t>Всего за верно выполненное задание 6 баллов.</w:t>
      </w:r>
    </w:p>
    <w:p w:rsidR="00C06BCC" w:rsidRPr="00AE103D" w:rsidRDefault="00AE103D" w:rsidP="00AE103D">
      <w:r w:rsidRPr="00AE103D">
        <w:lastRenderedPageBreak/>
        <w:pict>
          <v:oval id="_x0000_s1031" style="position:absolute;left:0;text-align:left;margin-left:42.2pt;margin-top:11.55pt;width:137.65pt;height:130.55pt;z-index:251660288">
            <v:fill opacity="0"/>
            <v:textbox style="mso-next-textbox:#_x0000_s1031">
              <w:txbxContent>
                <w:p w:rsidR="00AE103D" w:rsidRPr="001E476A" w:rsidRDefault="00AE103D" w:rsidP="00AE103D">
                  <w:pPr>
                    <w:ind w:firstLine="0"/>
                    <w:jc w:val="left"/>
                    <w:rPr>
                      <w:b/>
                      <w:sz w:val="32"/>
                      <w:szCs w:val="32"/>
                    </w:rPr>
                  </w:pPr>
                  <w:r w:rsidRPr="001E476A">
                    <w:rPr>
                      <w:b/>
                      <w:sz w:val="32"/>
                      <w:szCs w:val="32"/>
                    </w:rPr>
                    <w:t>С</w:t>
                  </w:r>
                </w:p>
              </w:txbxContent>
            </v:textbox>
          </v:oval>
        </w:pict>
      </w:r>
    </w:p>
    <w:p w:rsidR="00C06BCC" w:rsidRPr="00AE103D" w:rsidRDefault="006A62C9" w:rsidP="00AE103D"/>
    <w:p w:rsidR="00E54001" w:rsidRPr="00AE103D" w:rsidRDefault="00AE103D" w:rsidP="00AE103D">
      <w:r w:rsidRPr="00AE103D">
        <w:pict>
          <v:oval id="_x0000_s1034" style="position:absolute;left:0;text-align:left;margin-left:148.85pt;margin-top:11.55pt;width:94.5pt;height:90.75pt;z-index:-251653120" wrapcoords="9900 -450 6300 0 -450 4500 -450 15750 5400 21150 7200 21150 13950 21150 15750 21150 21600 15750 21600 4500 15300 0 11700 -450 9900 -450">
            <v:fill opacity="0"/>
            <v:textbox style="mso-next-textbox:#_x0000_s1034">
              <w:txbxContent>
                <w:p w:rsidR="00AE103D" w:rsidRPr="00C06BCC" w:rsidRDefault="00AE103D" w:rsidP="00AE103D">
                  <w:pPr>
                    <w:ind w:firstLine="0"/>
                    <w:jc w:val="right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А</w:t>
                  </w:r>
                </w:p>
              </w:txbxContent>
            </v:textbox>
            <w10:wrap type="tight"/>
          </v:oval>
        </w:pict>
      </w:r>
      <w:r w:rsidRPr="00AE103D">
        <w:pict>
          <v:oval id="_x0000_s1032" style="position:absolute;left:0;text-align:left;margin-left:110.2pt;margin-top:3.95pt;width:54.1pt;height:50.05pt;z-index:-251655168" wrapcoords="9900 -450 6300 0 -450 4500 -450 15750 5400 21150 7200 21150 13950 21150 15750 21150 21600 15750 21600 4500 15300 0 11700 -450 9900 -450">
            <v:fill opacity="0"/>
            <v:textbox style="mso-next-textbox:#_x0000_s1032">
              <w:txbxContent>
                <w:p w:rsidR="00AE103D" w:rsidRPr="00E454FB" w:rsidRDefault="00AE103D" w:rsidP="00AE103D">
                  <w:pPr>
                    <w:ind w:firstLine="0"/>
                    <w:jc w:val="left"/>
                    <w:rPr>
                      <w:b/>
                      <w:sz w:val="32"/>
                      <w:szCs w:val="32"/>
                    </w:rPr>
                  </w:pPr>
                  <w:r w:rsidRPr="00C06BCC">
                    <w:rPr>
                      <w:b/>
                      <w:sz w:val="32"/>
                      <w:szCs w:val="32"/>
                    </w:rPr>
                    <w:t>В</w:t>
                  </w: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  <w:lang w:val="en-US"/>
                    </w:rPr>
                    <w:t>F</w:t>
                  </w:r>
                </w:p>
              </w:txbxContent>
            </v:textbox>
            <w10:wrap type="tight"/>
          </v:oval>
        </w:pict>
      </w:r>
    </w:p>
    <w:p w:rsidR="00E54001" w:rsidRPr="00AE103D" w:rsidRDefault="006A62C9" w:rsidP="00AE103D"/>
    <w:p w:rsidR="00E54001" w:rsidRPr="00AE103D" w:rsidRDefault="00AE103D" w:rsidP="00AE103D">
      <w:r w:rsidRPr="00AE103D">
        <w:pict>
          <v:oval id="_x0000_s1033" style="position:absolute;left:0;text-align:left;margin-left:62.75pt;margin-top:15.35pt;width:36pt;height:36pt;z-index:-251654144" wrapcoords="9900 -450 6300 0 -450 4500 -450 15750 5400 21150 7200 21150 13950 21150 15750 21150 21600 15750 21600 4500 15300 0 11700 -450 9900 -450">
            <v:fill opacity="0"/>
            <v:textbox style="mso-next-textbox:#_x0000_s1033">
              <w:txbxContent>
                <w:p w:rsidR="00AE103D" w:rsidRPr="00C06BCC" w:rsidRDefault="00AE103D" w:rsidP="00AE103D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Е</w:t>
                  </w:r>
                </w:p>
              </w:txbxContent>
            </v:textbox>
            <w10:wrap type="tight"/>
          </v:oval>
        </w:pict>
      </w:r>
    </w:p>
    <w:p w:rsidR="00E54001" w:rsidRPr="00AE103D" w:rsidRDefault="006A62C9" w:rsidP="00AE103D"/>
    <w:p w:rsidR="00E54001" w:rsidRPr="00AE103D" w:rsidRDefault="00AE103D" w:rsidP="00AE103D">
      <w:r w:rsidRPr="00AE103D">
        <w:pict>
          <v:oval id="_x0000_s1035" style="position:absolute;left:0;text-align:left;margin-left:110.2pt;margin-top:3.65pt;width:78.95pt;height:73.75pt;z-index:-251652096" wrapcoords="9900 -450 6300 0 -450 4500 -450 15750 5400 21150 7200 21150 13950 21150 15750 21150 21600 15750 21600 4500 15300 0 11700 -450 9900 -450">
            <v:fill opacity="0"/>
            <v:textbox style="mso-next-textbox:#_x0000_s1035">
              <w:txbxContent>
                <w:p w:rsidR="00AE103D" w:rsidRDefault="00AE103D" w:rsidP="00AE103D">
                  <w:pPr>
                    <w:ind w:firstLine="0"/>
                    <w:jc w:val="right"/>
                    <w:rPr>
                      <w:b/>
                      <w:sz w:val="32"/>
                      <w:szCs w:val="32"/>
                    </w:rPr>
                  </w:pPr>
                </w:p>
                <w:p w:rsidR="00AE103D" w:rsidRPr="00E454FB" w:rsidRDefault="00AE103D" w:rsidP="00AE103D">
                  <w:pPr>
                    <w:ind w:firstLine="0"/>
                    <w:jc w:val="right"/>
                    <w:rPr>
                      <w:b/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sz w:val="32"/>
                      <w:szCs w:val="32"/>
                      <w:lang w:val="en-US"/>
                    </w:rPr>
                    <w:t>D</w:t>
                  </w:r>
                </w:p>
              </w:txbxContent>
            </v:textbox>
            <w10:wrap type="tight"/>
          </v:oval>
        </w:pict>
      </w:r>
    </w:p>
    <w:p w:rsidR="00AE103D" w:rsidRPr="00AE103D" w:rsidRDefault="00AE103D" w:rsidP="00AE103D">
      <w:pPr>
        <w:rPr>
          <w:b/>
        </w:rPr>
      </w:pPr>
    </w:p>
    <w:p w:rsidR="00AE103D" w:rsidRPr="00AE103D" w:rsidRDefault="00AE103D" w:rsidP="00AE103D">
      <w:pPr>
        <w:rPr>
          <w:b/>
        </w:rPr>
      </w:pPr>
    </w:p>
    <w:p w:rsidR="00AE103D" w:rsidRPr="00AE103D" w:rsidRDefault="00AE103D" w:rsidP="00AE103D">
      <w:pPr>
        <w:rPr>
          <w:b/>
        </w:rPr>
      </w:pPr>
    </w:p>
    <w:p w:rsidR="0041747E" w:rsidRDefault="0041747E" w:rsidP="00AE103D"/>
    <w:p w:rsidR="0041747E" w:rsidRDefault="0041747E" w:rsidP="00AE103D"/>
    <w:p w:rsidR="00AE103D" w:rsidRPr="00A73EED" w:rsidRDefault="00AE103D" w:rsidP="00AE103D">
      <w:r w:rsidRPr="00A73EED">
        <w:t xml:space="preserve">3. </w:t>
      </w:r>
      <w:r w:rsidR="00A73EED" w:rsidRPr="00A73EED">
        <w:rPr>
          <w:i/>
        </w:rPr>
        <w:t>Один балл за верно названную тенденцию и еще 1 балл за раскрытие ее содержания, итого 4 балла.</w:t>
      </w:r>
    </w:p>
    <w:p w:rsidR="00A73EED" w:rsidRPr="00A73EED" w:rsidRDefault="00A73EED" w:rsidP="00A73EED">
      <w:pPr>
        <w:numPr>
          <w:ilvl w:val="0"/>
          <w:numId w:val="2"/>
        </w:numPr>
      </w:pPr>
      <w:proofErr w:type="spellStart"/>
      <w:r w:rsidRPr="00A73EED">
        <w:t>Нуклеарная</w:t>
      </w:r>
      <w:proofErr w:type="spellEnd"/>
      <w:r w:rsidRPr="00A73EED">
        <w:t xml:space="preserve"> семья. Ее образует только семейное ядро: жена, муж,</w:t>
      </w:r>
      <w:r w:rsidR="00805C9A">
        <w:t xml:space="preserve"> </w:t>
      </w:r>
      <w:r w:rsidRPr="00A73EED">
        <w:t>дети. Такая семья — превалирующая форма современной семейной жизни,</w:t>
      </w:r>
    </w:p>
    <w:p w:rsidR="00A73EED" w:rsidRPr="00A73EED" w:rsidRDefault="00A73EED" w:rsidP="00A73EED">
      <w:pPr>
        <w:numPr>
          <w:ilvl w:val="0"/>
          <w:numId w:val="2"/>
        </w:numPr>
      </w:pPr>
      <w:r w:rsidRPr="00A73EED">
        <w:t>Эгалитарная семья. Ее основу составляет равноправный добровольный, свободный от принуждения, материальных расчетов, вмешательства или давления третьих лиц союз женщины и мужчины. В такой семье не ущемляются права и достоинство мужчины и женщины, обеспечивающие каждому из них равные возможности профессионального, интеллектуального и духовного роста.</w:t>
      </w:r>
    </w:p>
    <w:p w:rsidR="00A73EED" w:rsidRPr="00A73EED" w:rsidRDefault="00A73EED" w:rsidP="00A73EED">
      <w:r w:rsidRPr="00A73EED">
        <w:t>Другие тенденции также оцениваются как верные:</w:t>
      </w:r>
    </w:p>
    <w:p w:rsidR="00A73EED" w:rsidRPr="00A73EED" w:rsidRDefault="00A73EED" w:rsidP="00A73EED">
      <w:pPr>
        <w:numPr>
          <w:ilvl w:val="0"/>
          <w:numId w:val="2"/>
        </w:numPr>
      </w:pPr>
      <w:r w:rsidRPr="00A73EED">
        <w:t>Экзогамная семья. Она подчиняется запрету на браки близких родственников. Кроме того, люди современного общества продолжают в той или иной степени придерживаться и норм эндогамии, которые ограничивают возможности их выбора. Такие факторы, как вероисповедание, расовая принадлежность, социальный класс и уровень образования, определяют группу, внутри которой индивид предпочитает искать спутника жизни.</w:t>
      </w:r>
    </w:p>
    <w:p w:rsidR="00A73EED" w:rsidRPr="00A73EED" w:rsidRDefault="00A73EED" w:rsidP="00A73EED">
      <w:pPr>
        <w:numPr>
          <w:ilvl w:val="0"/>
          <w:numId w:val="2"/>
        </w:numPr>
      </w:pPr>
      <w:r w:rsidRPr="00A73EED">
        <w:t xml:space="preserve">Симметричная семья. Она характеризуется высокой степенью гибкости семейных ролей, что, в свою очередь, обеспечивает высокую адаптацию в условиях быстрых изменений в обществе. Жесткое разделение ролей по </w:t>
      </w:r>
      <w:proofErr w:type="spellStart"/>
      <w:r w:rsidRPr="00A73EED">
        <w:t>гендерному</w:t>
      </w:r>
      <w:proofErr w:type="spellEnd"/>
      <w:r w:rsidRPr="00A73EED">
        <w:t xml:space="preserve"> признаку уходит в прошлое. Оба супруга теперь выполняют и лидерские функции, и функции ведомых в зависимости от ситуации и компетенции в том или ином вопросе.</w:t>
      </w:r>
    </w:p>
    <w:p w:rsidR="00AE103D" w:rsidRDefault="00AE103D"/>
    <w:p w:rsidR="0041747E" w:rsidRDefault="0041747E">
      <w:r>
        <w:t xml:space="preserve">4. </w:t>
      </w:r>
      <w:r w:rsidRPr="0041747E">
        <w:rPr>
          <w:i/>
        </w:rPr>
        <w:t>Итого за задание 15 баллов:</w:t>
      </w:r>
    </w:p>
    <w:p w:rsidR="0041747E" w:rsidRPr="0041747E" w:rsidRDefault="0041747E" w:rsidP="0041747E">
      <w:pPr>
        <w:numPr>
          <w:ilvl w:val="0"/>
          <w:numId w:val="3"/>
        </w:numPr>
      </w:pPr>
      <w:r w:rsidRPr="0041747E">
        <w:t>В рамках  социальной психологии</w:t>
      </w:r>
      <w:r>
        <w:t xml:space="preserve"> или пс</w:t>
      </w:r>
      <w:r w:rsidRPr="0041747E">
        <w:t>и</w:t>
      </w:r>
      <w:r>
        <w:t>хо</w:t>
      </w:r>
      <w:r w:rsidRPr="0041747E">
        <w:t xml:space="preserve">логии. </w:t>
      </w:r>
      <w:r w:rsidRPr="0041747E">
        <w:rPr>
          <w:i/>
        </w:rPr>
        <w:t>За правильный ответ 1 балл.</w:t>
      </w:r>
    </w:p>
    <w:p w:rsidR="0041747E" w:rsidRPr="0041747E" w:rsidRDefault="0041747E" w:rsidP="0041747E">
      <w:pPr>
        <w:numPr>
          <w:ilvl w:val="0"/>
          <w:numId w:val="3"/>
        </w:numPr>
      </w:pPr>
      <w:r w:rsidRPr="0041747E">
        <w:t>Допускаются схожие по смыслу определения конформизма:</w:t>
      </w:r>
    </w:p>
    <w:p w:rsidR="0041747E" w:rsidRPr="0041747E" w:rsidRDefault="0041747E" w:rsidP="0041747E">
      <w:r w:rsidRPr="0041747E">
        <w:lastRenderedPageBreak/>
        <w:t xml:space="preserve">– одна из форм группового поведения, форма социальной адаптации, обозначающая </w:t>
      </w:r>
      <w:proofErr w:type="gramStart"/>
      <w:r w:rsidRPr="0041747E">
        <w:t>приспособленчество</w:t>
      </w:r>
      <w:proofErr w:type="gramEnd"/>
      <w:r w:rsidRPr="0041747E">
        <w:t>, пассивное принятие существующего порядка вещей, господствующих мнений и т.д.</w:t>
      </w:r>
    </w:p>
    <w:p w:rsidR="0041747E" w:rsidRPr="0041747E" w:rsidRDefault="0041747E" w:rsidP="0041747E">
      <w:r w:rsidRPr="0041747E">
        <w:rPr>
          <w:b/>
        </w:rPr>
        <w:t xml:space="preserve">– </w:t>
      </w:r>
      <w:r w:rsidRPr="0041747E">
        <w:t xml:space="preserve">некритическое принятие и следование господствующим мнениям и стандартам, стереотипам массового сознания, традициям, авторитетам, принципам, установкам. </w:t>
      </w:r>
      <w:r w:rsidRPr="0041747E">
        <w:rPr>
          <w:i/>
        </w:rPr>
        <w:t>За верно определенный термин 2 балла.</w:t>
      </w:r>
    </w:p>
    <w:p w:rsidR="0041747E" w:rsidRPr="0041747E" w:rsidRDefault="0041747E" w:rsidP="0041747E">
      <w:r w:rsidRPr="0041747E">
        <w:t xml:space="preserve">Диалектика конформизма проявляется в сочетании положительных и отрицательных черт, позволяющих индивиду, с одной стороны, максимально быстро адаптироваться в обществе, а с другой стороны, лишающих его инициативы, «сковывающих трудовой, интеллектуальный и творческий потенциал человеческой личности». </w:t>
      </w:r>
      <w:r w:rsidRPr="0041747E">
        <w:rPr>
          <w:i/>
        </w:rPr>
        <w:t xml:space="preserve">За верно раскрытую диалектику конформизма 2 балла. </w:t>
      </w:r>
    </w:p>
    <w:p w:rsidR="0041747E" w:rsidRPr="0041747E" w:rsidRDefault="0041747E" w:rsidP="0041747E">
      <w:pPr>
        <w:numPr>
          <w:ilvl w:val="0"/>
          <w:numId w:val="3"/>
        </w:numPr>
      </w:pPr>
      <w:r w:rsidRPr="0041747E">
        <w:t>К положительным чертам конформизма относят:</w:t>
      </w:r>
    </w:p>
    <w:p w:rsidR="0041747E" w:rsidRPr="0041747E" w:rsidRDefault="0041747E" w:rsidP="0041747E">
      <w:pPr>
        <w:numPr>
          <w:ilvl w:val="0"/>
          <w:numId w:val="4"/>
        </w:numPr>
      </w:pPr>
      <w:r w:rsidRPr="0041747E">
        <w:t>формирование единства в кризисных ситуациях позволяющего группе, обществу выжить в сложных условиях;</w:t>
      </w:r>
    </w:p>
    <w:p w:rsidR="0041747E" w:rsidRPr="0041747E" w:rsidRDefault="0041747E" w:rsidP="0041747E">
      <w:pPr>
        <w:numPr>
          <w:ilvl w:val="0"/>
          <w:numId w:val="4"/>
        </w:numPr>
      </w:pPr>
      <w:r w:rsidRPr="0041747E">
        <w:t>упрощение организации совместной деятельности за счет отсутствия раздумий по поводу поведения в стандартных обстоятельствах;</w:t>
      </w:r>
    </w:p>
    <w:p w:rsidR="0041747E" w:rsidRPr="0041747E" w:rsidRDefault="0041747E" w:rsidP="0041747E">
      <w:pPr>
        <w:numPr>
          <w:ilvl w:val="0"/>
          <w:numId w:val="4"/>
        </w:numPr>
      </w:pPr>
      <w:r w:rsidRPr="0041747E">
        <w:t>уменьшается время адаптации человека в коллективе, группе, обществе;</w:t>
      </w:r>
    </w:p>
    <w:p w:rsidR="0041747E" w:rsidRPr="0041747E" w:rsidRDefault="0041747E" w:rsidP="0041747E">
      <w:pPr>
        <w:numPr>
          <w:ilvl w:val="0"/>
          <w:numId w:val="4"/>
        </w:numPr>
      </w:pPr>
      <w:r w:rsidRPr="0041747E">
        <w:t>социальная группа приобретает единое лицо.</w:t>
      </w:r>
    </w:p>
    <w:p w:rsidR="0041747E" w:rsidRPr="0041747E" w:rsidRDefault="0041747E" w:rsidP="0041747E">
      <w:pPr>
        <w:rPr>
          <w:i/>
        </w:rPr>
      </w:pPr>
      <w:r w:rsidRPr="0041747E">
        <w:rPr>
          <w:i/>
        </w:rPr>
        <w:t>За три правильно названные положительные черты 2 балла, за две – 1 балл, за одну или отсутствующий ответ – 0 баллов.</w:t>
      </w:r>
    </w:p>
    <w:p w:rsidR="0041747E" w:rsidRPr="0041747E" w:rsidRDefault="0041747E" w:rsidP="0041747E">
      <w:pPr>
        <w:numPr>
          <w:ilvl w:val="0"/>
          <w:numId w:val="3"/>
        </w:numPr>
      </w:pPr>
      <w:r w:rsidRPr="0041747E">
        <w:t xml:space="preserve">Допускается использование положений, цитат представленного текста: городской житель в своем поведении наряду с осмотрительностью, осторожностью, терпением, стремится к </w:t>
      </w:r>
      <w:proofErr w:type="spellStart"/>
      <w:r w:rsidRPr="0041747E">
        <w:t>обезличенности</w:t>
      </w:r>
      <w:proofErr w:type="spellEnd"/>
      <w:r w:rsidRPr="0041747E">
        <w:t xml:space="preserve">, невмешательстве, безразличию к чужой боли и т.д. Одновременно с этим такой человек является активным потребителем продукции массовой культуры, развлекательно-рекреационных передач телевидения, материалов печатных СМИ, ухудшающих его способность к критическому восприятию действительности и делающего его объектом воздействия </w:t>
      </w:r>
      <w:proofErr w:type="spellStart"/>
      <w:r w:rsidRPr="0041747E">
        <w:t>манипулятивных</w:t>
      </w:r>
      <w:proofErr w:type="spellEnd"/>
      <w:r w:rsidRPr="0041747E">
        <w:t xml:space="preserve"> технологий. Допускается составление портрета страны-конформиста с характеристиками: податливость и некритическое принятие ценностей Запада в качестве общечеловеческих со стороны экономически зависимых стран мира. </w:t>
      </w:r>
      <w:r w:rsidRPr="0041747E">
        <w:rPr>
          <w:i/>
        </w:rPr>
        <w:t>За составленный потрет с выделенными характеристиками 2 балла, за приведенные примеры 1 балл. Итого за задание: 3 балла.</w:t>
      </w:r>
    </w:p>
    <w:p w:rsidR="0041747E" w:rsidRPr="0041747E" w:rsidRDefault="0041747E" w:rsidP="0041747E">
      <w:pPr>
        <w:numPr>
          <w:ilvl w:val="0"/>
          <w:numId w:val="3"/>
        </w:numPr>
      </w:pPr>
      <w:r w:rsidRPr="0041747E">
        <w:t>Задание творческое. Оценивается:</w:t>
      </w:r>
    </w:p>
    <w:p w:rsidR="0041747E" w:rsidRPr="0041747E" w:rsidRDefault="0041747E" w:rsidP="0041747E">
      <w:pPr>
        <w:numPr>
          <w:ilvl w:val="0"/>
          <w:numId w:val="5"/>
        </w:numPr>
      </w:pPr>
      <w:r w:rsidRPr="0041747E">
        <w:t>Аргументация своей точки зрения с опорой на факты общественной жизни и личный социальный опыт.</w:t>
      </w:r>
    </w:p>
    <w:p w:rsidR="0041747E" w:rsidRPr="0041747E" w:rsidRDefault="0041747E" w:rsidP="0041747E">
      <w:pPr>
        <w:numPr>
          <w:ilvl w:val="0"/>
          <w:numId w:val="5"/>
        </w:numPr>
      </w:pPr>
      <w:r w:rsidRPr="0041747E">
        <w:t>Соответствие между высказываемыми теоретическими положениями и приводимым фактическим материалом статьи.</w:t>
      </w:r>
    </w:p>
    <w:p w:rsidR="0041747E" w:rsidRPr="0041747E" w:rsidRDefault="0041747E" w:rsidP="0041747E">
      <w:pPr>
        <w:numPr>
          <w:ilvl w:val="0"/>
          <w:numId w:val="5"/>
        </w:numPr>
      </w:pPr>
      <w:r w:rsidRPr="0041747E">
        <w:t>Четкость выводов.</w:t>
      </w:r>
    </w:p>
    <w:p w:rsidR="0041747E" w:rsidRPr="0041747E" w:rsidRDefault="0041747E" w:rsidP="0041747E">
      <w:pPr>
        <w:rPr>
          <w:i/>
        </w:rPr>
      </w:pPr>
      <w:r w:rsidRPr="0041747E">
        <w:rPr>
          <w:i/>
        </w:rPr>
        <w:lastRenderedPageBreak/>
        <w:t>За выполнение задания максимум 5 баллов.</w:t>
      </w:r>
    </w:p>
    <w:p w:rsidR="0041747E" w:rsidRDefault="0041747E" w:rsidP="0041747E">
      <w:pPr>
        <w:rPr>
          <w:i/>
        </w:rPr>
      </w:pPr>
    </w:p>
    <w:p w:rsidR="0041747E" w:rsidRPr="0041747E" w:rsidRDefault="0041747E" w:rsidP="0041747E">
      <w:pPr>
        <w:jc w:val="right"/>
        <w:rPr>
          <w:b/>
          <w:i/>
          <w:u w:val="single"/>
        </w:rPr>
      </w:pPr>
      <w:r w:rsidRPr="0041747E">
        <w:rPr>
          <w:b/>
          <w:i/>
          <w:u w:val="single"/>
        </w:rPr>
        <w:t>Итого 28 баллов</w:t>
      </w:r>
    </w:p>
    <w:p w:rsidR="0041747E" w:rsidRPr="0041747E" w:rsidRDefault="0041747E" w:rsidP="0041747E">
      <w:pPr>
        <w:rPr>
          <w:b/>
          <w:i/>
        </w:rPr>
      </w:pPr>
    </w:p>
    <w:p w:rsidR="00AE103D" w:rsidRPr="0041747E" w:rsidRDefault="0041747E" w:rsidP="0041747E">
      <w:pPr>
        <w:jc w:val="center"/>
        <w:rPr>
          <w:u w:val="single"/>
        </w:rPr>
      </w:pPr>
      <w:r w:rsidRPr="0041747E">
        <w:rPr>
          <w:b/>
          <w:i/>
          <w:u w:val="single"/>
        </w:rPr>
        <w:t>Итого за этап 92 балла</w:t>
      </w:r>
    </w:p>
    <w:sectPr w:rsidR="00AE103D" w:rsidRPr="0041747E" w:rsidSect="00B24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C2FDD"/>
    <w:multiLevelType w:val="hybridMultilevel"/>
    <w:tmpl w:val="DFAEC04E"/>
    <w:lvl w:ilvl="0" w:tplc="80EC5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F00417"/>
    <w:multiLevelType w:val="hybridMultilevel"/>
    <w:tmpl w:val="DE9455C8"/>
    <w:lvl w:ilvl="0" w:tplc="43044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30473A"/>
    <w:multiLevelType w:val="multilevel"/>
    <w:tmpl w:val="59EAF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367038"/>
    <w:multiLevelType w:val="hybridMultilevel"/>
    <w:tmpl w:val="E9062E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CDE13F1"/>
    <w:multiLevelType w:val="hybridMultilevel"/>
    <w:tmpl w:val="781AE3D4"/>
    <w:lvl w:ilvl="0" w:tplc="041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E103D"/>
    <w:rsid w:val="000F6DD6"/>
    <w:rsid w:val="00243C33"/>
    <w:rsid w:val="002C0B4F"/>
    <w:rsid w:val="0041747E"/>
    <w:rsid w:val="005E1D54"/>
    <w:rsid w:val="006A62C9"/>
    <w:rsid w:val="00805C9A"/>
    <w:rsid w:val="0081248C"/>
    <w:rsid w:val="00991EA0"/>
    <w:rsid w:val="009F76E6"/>
    <w:rsid w:val="00A73EED"/>
    <w:rsid w:val="00AE103D"/>
    <w:rsid w:val="00B24C86"/>
    <w:rsid w:val="00B93CC1"/>
    <w:rsid w:val="00C551D9"/>
    <w:rsid w:val="00D44B5B"/>
    <w:rsid w:val="00E15782"/>
    <w:rsid w:val="00E7438C"/>
    <w:rsid w:val="00F66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line="192" w:lineRule="auto"/>
        <w:ind w:right="-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C1"/>
    <w:pPr>
      <w:spacing w:line="240" w:lineRule="auto"/>
      <w:ind w:right="0" w:firstLine="709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103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10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</dc:creator>
  <cp:lastModifiedBy>Крылов</cp:lastModifiedBy>
  <cp:revision>3</cp:revision>
  <dcterms:created xsi:type="dcterms:W3CDTF">2012-12-09T22:16:00Z</dcterms:created>
  <dcterms:modified xsi:type="dcterms:W3CDTF">2012-12-10T06:17:00Z</dcterms:modified>
</cp:coreProperties>
</file>